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373" w:rsidRDefault="00751373" w:rsidP="00751373">
      <w:pPr>
        <w:bidi/>
        <w:spacing w:after="120" w:line="240" w:lineRule="auto"/>
        <w:jc w:val="center"/>
        <w:rPr>
          <w:rFonts w:ascii="Simplified Arabic" w:hAnsi="Simplified Arabic" w:cs="Simplified Arabic"/>
          <w:b/>
          <w:bCs/>
          <w:sz w:val="30"/>
          <w:szCs w:val="30"/>
          <w:lang w:bidi="ar-SY"/>
        </w:rPr>
      </w:pPr>
      <w:bookmarkStart w:id="0" w:name="_GoBack"/>
      <w:r>
        <w:rPr>
          <w:noProof/>
          <w:lang w:val="en-GB" w:eastAsia="en-GB"/>
        </w:rPr>
        <w:drawing>
          <wp:inline distT="0" distB="0" distL="0" distR="0" wp14:anchorId="6ACFF38E" wp14:editId="46BF6CC5">
            <wp:extent cx="1247775" cy="1247775"/>
            <wp:effectExtent l="0" t="0" r="9525" b="9525"/>
            <wp:docPr id="5" name="Picture 5" descr="cid:image001.png@01D28524.51E402E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id:image001.png@01D28524.51E402E0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57F" w:rsidRPr="00751373" w:rsidRDefault="00F87EC3" w:rsidP="00751373">
      <w:pPr>
        <w:bidi/>
        <w:spacing w:after="120" w:line="240" w:lineRule="auto"/>
        <w:jc w:val="center"/>
        <w:rPr>
          <w:rFonts w:ascii="Simplified Arabic" w:hAnsi="Simplified Arabic" w:cs="Simplified Arabic"/>
          <w:b/>
          <w:bCs/>
          <w:sz w:val="24"/>
          <w:szCs w:val="24"/>
          <w:rtl/>
          <w:lang w:bidi="ar-SY"/>
        </w:rPr>
      </w:pPr>
      <w:r w:rsidRPr="00751373">
        <w:rPr>
          <w:rFonts w:ascii="Simplified Arabic" w:hAnsi="Simplified Arabic" w:cs="Simplified Arabic" w:hint="cs"/>
          <w:b/>
          <w:bCs/>
          <w:sz w:val="24"/>
          <w:szCs w:val="24"/>
          <w:rtl/>
          <w:lang w:bidi="ar-SY"/>
        </w:rPr>
        <w:t>ض</w:t>
      </w:r>
      <w:r w:rsidR="00B56781" w:rsidRPr="00751373">
        <w:rPr>
          <w:rFonts w:ascii="Simplified Arabic" w:hAnsi="Simplified Arabic" w:cs="Simplified Arabic" w:hint="cs"/>
          <w:b/>
          <w:bCs/>
          <w:sz w:val="24"/>
          <w:szCs w:val="24"/>
          <w:rtl/>
          <w:lang w:bidi="ar-SY"/>
        </w:rPr>
        <w:t>من</w:t>
      </w:r>
      <w:r w:rsidRPr="00751373">
        <w:rPr>
          <w:rFonts w:ascii="Simplified Arabic" w:hAnsi="Simplified Arabic" w:cs="Simplified Arabic" w:hint="cs"/>
          <w:b/>
          <w:bCs/>
          <w:sz w:val="24"/>
          <w:szCs w:val="24"/>
          <w:rtl/>
          <w:lang w:bidi="ar-SY"/>
        </w:rPr>
        <w:t xml:space="preserve"> </w:t>
      </w:r>
      <w:r w:rsidR="00A657DB" w:rsidRPr="00751373">
        <w:rPr>
          <w:rFonts w:ascii="Simplified Arabic" w:hAnsi="Simplified Arabic" w:cs="Simplified Arabic" w:hint="cs"/>
          <w:b/>
          <w:bCs/>
          <w:sz w:val="24"/>
          <w:szCs w:val="24"/>
          <w:rtl/>
          <w:lang w:bidi="ar-SY"/>
        </w:rPr>
        <w:t>برنامج أبوظبي الموسيقي</w:t>
      </w:r>
      <w:r w:rsidR="00BC7499" w:rsidRPr="00751373">
        <w:rPr>
          <w:rFonts w:ascii="Simplified Arabic" w:hAnsi="Simplified Arabic" w:cs="Simplified Arabic" w:hint="cs"/>
          <w:b/>
          <w:bCs/>
          <w:sz w:val="24"/>
          <w:szCs w:val="24"/>
          <w:rtl/>
          <w:lang w:bidi="ar-SY"/>
        </w:rPr>
        <w:t xml:space="preserve"> </w:t>
      </w:r>
    </w:p>
    <w:p w:rsidR="00B56781" w:rsidRPr="00F13B20" w:rsidRDefault="00276865" w:rsidP="00276865">
      <w:pPr>
        <w:bidi/>
        <w:spacing w:after="120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SY"/>
        </w:rPr>
      </w:pPr>
      <w:r w:rsidRPr="00276865">
        <w:rPr>
          <w:rFonts w:ascii="Simplified Arabic" w:hAnsi="Simplified Arabic" w:cs="Simplified Arabic" w:hint="cs"/>
          <w:b/>
          <w:bCs/>
          <w:sz w:val="32"/>
          <w:szCs w:val="32"/>
          <w:rtl/>
          <w:lang w:bidi="ar-SY"/>
        </w:rPr>
        <w:t>أساتذة</w:t>
      </w:r>
      <w:r w:rsidRPr="00276865">
        <w:rPr>
          <w:rFonts w:ascii="Simplified Arabic" w:hAnsi="Simplified Arabic" w:cs="Simplified Arabic"/>
          <w:b/>
          <w:bCs/>
          <w:sz w:val="32"/>
          <w:szCs w:val="32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b/>
          <w:bCs/>
          <w:sz w:val="32"/>
          <w:szCs w:val="32"/>
          <w:rtl/>
          <w:lang w:bidi="ar-SY"/>
        </w:rPr>
        <w:t>بيت</w:t>
      </w:r>
      <w:r w:rsidRPr="00F13B20">
        <w:rPr>
          <w:rFonts w:ascii="Simplified Arabic" w:hAnsi="Simplified Arabic" w:cs="Simplified Arabic"/>
          <w:b/>
          <w:bCs/>
          <w:sz w:val="32"/>
          <w:szCs w:val="32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b/>
          <w:bCs/>
          <w:sz w:val="32"/>
          <w:szCs w:val="32"/>
          <w:rtl/>
          <w:lang w:bidi="ar-SY"/>
        </w:rPr>
        <w:t>العود</w:t>
      </w:r>
      <w:r w:rsidRPr="00276865">
        <w:rPr>
          <w:rFonts w:ascii="Simplified Arabic" w:hAnsi="Simplified Arabic" w:cs="Simplified Arabic"/>
          <w:b/>
          <w:bCs/>
          <w:sz w:val="32"/>
          <w:szCs w:val="32"/>
          <w:rtl/>
          <w:lang w:bidi="ar-SY"/>
        </w:rPr>
        <w:t xml:space="preserve"> </w:t>
      </w:r>
      <w:r w:rsidRPr="00276865">
        <w:rPr>
          <w:rFonts w:ascii="Simplified Arabic" w:hAnsi="Simplified Arabic" w:cs="Simplified Arabic" w:hint="cs"/>
          <w:b/>
          <w:bCs/>
          <w:sz w:val="32"/>
          <w:szCs w:val="32"/>
          <w:rtl/>
          <w:lang w:bidi="ar-SY"/>
        </w:rPr>
        <w:t>يحيون</w:t>
      </w:r>
      <w:r w:rsidRPr="00276865">
        <w:rPr>
          <w:rFonts w:ascii="Simplified Arabic" w:hAnsi="Simplified Arabic" w:cs="Simplified Arabic"/>
          <w:b/>
          <w:bCs/>
          <w:sz w:val="32"/>
          <w:szCs w:val="32"/>
          <w:rtl/>
          <w:lang w:bidi="ar-SY"/>
        </w:rPr>
        <w:t xml:space="preserve"> </w:t>
      </w:r>
      <w:r w:rsidRPr="00276865">
        <w:rPr>
          <w:rFonts w:ascii="Simplified Arabic" w:hAnsi="Simplified Arabic" w:cs="Simplified Arabic" w:hint="cs"/>
          <w:b/>
          <w:bCs/>
          <w:sz w:val="32"/>
          <w:szCs w:val="32"/>
          <w:rtl/>
          <w:lang w:bidi="ar-SY"/>
        </w:rPr>
        <w:t>حفلاً</w:t>
      </w:r>
      <w:r w:rsidRPr="00276865">
        <w:rPr>
          <w:rFonts w:ascii="Simplified Arabic" w:hAnsi="Simplified Arabic" w:cs="Simplified Arabic"/>
          <w:b/>
          <w:bCs/>
          <w:sz w:val="32"/>
          <w:szCs w:val="32"/>
          <w:rtl/>
          <w:lang w:bidi="ar-SY"/>
        </w:rPr>
        <w:t xml:space="preserve">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 xml:space="preserve">عاماً </w:t>
      </w:r>
      <w:r w:rsidRPr="00276865">
        <w:rPr>
          <w:rFonts w:ascii="Simplified Arabic" w:hAnsi="Simplified Arabic" w:cs="Simplified Arabic" w:hint="cs"/>
          <w:b/>
          <w:bCs/>
          <w:sz w:val="32"/>
          <w:szCs w:val="32"/>
          <w:rtl/>
          <w:lang w:bidi="ar-SY"/>
        </w:rPr>
        <w:t>في</w:t>
      </w:r>
      <w:r w:rsidRPr="00276865">
        <w:rPr>
          <w:rFonts w:ascii="Simplified Arabic" w:hAnsi="Simplified Arabic" w:cs="Simplified Arabic"/>
          <w:b/>
          <w:bCs/>
          <w:sz w:val="32"/>
          <w:szCs w:val="32"/>
          <w:rtl/>
          <w:lang w:bidi="ar-SY"/>
        </w:rPr>
        <w:t xml:space="preserve"> </w:t>
      </w:r>
      <w:r w:rsidRPr="00276865">
        <w:rPr>
          <w:rFonts w:ascii="Simplified Arabic" w:hAnsi="Simplified Arabic" w:cs="Simplified Arabic" w:hint="cs"/>
          <w:b/>
          <w:bCs/>
          <w:sz w:val="32"/>
          <w:szCs w:val="32"/>
          <w:rtl/>
          <w:lang w:bidi="ar-SY"/>
        </w:rPr>
        <w:t>منارة</w:t>
      </w:r>
      <w:r w:rsidRPr="00276865">
        <w:rPr>
          <w:rFonts w:ascii="Simplified Arabic" w:hAnsi="Simplified Arabic" w:cs="Simplified Arabic"/>
          <w:b/>
          <w:bCs/>
          <w:sz w:val="32"/>
          <w:szCs w:val="32"/>
          <w:rtl/>
          <w:lang w:bidi="ar-SY"/>
        </w:rPr>
        <w:t xml:space="preserve"> </w:t>
      </w:r>
      <w:r w:rsidRPr="00276865">
        <w:rPr>
          <w:rFonts w:ascii="Simplified Arabic" w:hAnsi="Simplified Arabic" w:cs="Simplified Arabic" w:hint="cs"/>
          <w:b/>
          <w:bCs/>
          <w:sz w:val="32"/>
          <w:szCs w:val="32"/>
          <w:rtl/>
          <w:lang w:bidi="ar-SY"/>
        </w:rPr>
        <w:t>السعديات</w:t>
      </w:r>
      <w:r w:rsidRPr="00276865">
        <w:rPr>
          <w:rFonts w:ascii="Simplified Arabic" w:hAnsi="Simplified Arabic" w:cs="Simplified Arabic"/>
          <w:b/>
          <w:bCs/>
          <w:sz w:val="32"/>
          <w:szCs w:val="32"/>
          <w:rtl/>
          <w:lang w:bidi="ar-SY"/>
        </w:rPr>
        <w:t xml:space="preserve"> </w:t>
      </w:r>
      <w:r w:rsidRPr="00276865">
        <w:rPr>
          <w:rFonts w:ascii="Simplified Arabic" w:hAnsi="Simplified Arabic" w:cs="Simplified Arabic" w:hint="cs"/>
          <w:b/>
          <w:bCs/>
          <w:sz w:val="32"/>
          <w:szCs w:val="32"/>
          <w:rtl/>
          <w:lang w:bidi="ar-SY"/>
        </w:rPr>
        <w:t>يوم</w:t>
      </w:r>
      <w:r w:rsidRPr="00276865">
        <w:rPr>
          <w:rFonts w:ascii="Simplified Arabic" w:hAnsi="Simplified Arabic" w:cs="Simplified Arabic"/>
          <w:b/>
          <w:bCs/>
          <w:sz w:val="32"/>
          <w:szCs w:val="32"/>
          <w:rtl/>
          <w:lang w:bidi="ar-SY"/>
        </w:rPr>
        <w:t xml:space="preserve"> </w:t>
      </w:r>
      <w:r w:rsidRPr="00276865">
        <w:rPr>
          <w:rFonts w:ascii="Simplified Arabic" w:hAnsi="Simplified Arabic" w:cs="Simplified Arabic" w:hint="cs"/>
          <w:b/>
          <w:bCs/>
          <w:sz w:val="32"/>
          <w:szCs w:val="32"/>
          <w:rtl/>
          <w:lang w:bidi="ar-SY"/>
        </w:rPr>
        <w:t xml:space="preserve">الخميس </w:t>
      </w:r>
    </w:p>
    <w:p w:rsidR="00954D19" w:rsidRPr="00F13B20" w:rsidRDefault="00954D19" w:rsidP="00920944">
      <w:pPr>
        <w:bidi/>
        <w:spacing w:after="0" w:line="240" w:lineRule="auto"/>
        <w:jc w:val="lowKashida"/>
        <w:rPr>
          <w:rFonts w:ascii="Simplified Arabic" w:hAnsi="Simplified Arabic" w:cs="Simplified Arabic"/>
          <w:sz w:val="28"/>
          <w:szCs w:val="28"/>
          <w:rtl/>
          <w:lang w:bidi="ar-SY"/>
        </w:rPr>
      </w:pPr>
    </w:p>
    <w:p w:rsidR="00920944" w:rsidRPr="00F13B20" w:rsidRDefault="00751373" w:rsidP="00751373">
      <w:pPr>
        <w:bidi/>
        <w:spacing w:after="100" w:afterAutospacing="1" w:line="240" w:lineRule="auto"/>
        <w:jc w:val="mediumKashida"/>
        <w:rPr>
          <w:rFonts w:ascii="Simplified Arabic" w:hAnsi="Simplified Arabic" w:cs="Simplified Arabic"/>
          <w:sz w:val="28"/>
          <w:szCs w:val="28"/>
          <w:rtl/>
          <w:lang w:bidi="ar-SY"/>
        </w:rPr>
      </w:pPr>
      <w:r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أبوظبي، الإمارات العربية المتحدة، 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12</w:t>
      </w:r>
      <w:r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فبراير</w:t>
      </w:r>
      <w:r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cs="Traditional Arabic"/>
          <w:b/>
          <w:bCs/>
          <w:sz w:val="36"/>
          <w:szCs w:val="36"/>
        </w:rPr>
        <w:t>2017</w:t>
      </w:r>
      <w:r>
        <w:rPr>
          <w:rFonts w:ascii="Traditional Arabic" w:hAnsi="Traditional Arabic" w:cs="Traditional Arabic"/>
          <w:b/>
          <w:bCs/>
          <w:sz w:val="28"/>
          <w:szCs w:val="28"/>
          <w:rtl/>
        </w:rPr>
        <w:t>:</w:t>
      </w:r>
      <w:r>
        <w:rPr>
          <w:sz w:val="28"/>
          <w:szCs w:val="28"/>
          <w:rtl/>
        </w:rPr>
        <w:t xml:space="preserve"> </w:t>
      </w:r>
      <w:r w:rsidR="00276865">
        <w:rPr>
          <w:rFonts w:ascii="Simplified Arabic" w:hAnsi="Simplified Arabic" w:cs="Simplified Arabic" w:hint="cs"/>
          <w:sz w:val="28"/>
          <w:szCs w:val="28"/>
          <w:rtl/>
          <w:lang w:bidi="ar-SY"/>
        </w:rPr>
        <w:t>تبدأ</w:t>
      </w:r>
      <w:r w:rsidR="00287464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حفلات</w:t>
      </w:r>
      <w:r w:rsidR="00954D19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بيت العود</w:t>
      </w:r>
      <w:r w:rsidR="00B734EE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276865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يوم الخميس </w:t>
      </w:r>
      <w:r w:rsidR="00287464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ضمن إطار </w:t>
      </w:r>
      <w:r w:rsidR="00A657DB">
        <w:rPr>
          <w:rFonts w:ascii="Simplified Arabic" w:hAnsi="Simplified Arabic" w:cs="Simplified Arabic" w:hint="cs"/>
          <w:sz w:val="28"/>
          <w:szCs w:val="28"/>
          <w:rtl/>
          <w:lang w:bidi="ar-SY"/>
        </w:rPr>
        <w:t>برنامج أبوظبي الموسيقي</w:t>
      </w:r>
      <w:r w:rsidR="001017CF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،</w:t>
      </w:r>
      <w:r w:rsidR="00780A03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A657DB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عبر أمسية موسيقية مفتوحة أمام الجمهور يقدمها </w:t>
      </w:r>
      <w:r w:rsidR="00B56781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أساتذة ومدربو</w:t>
      </w:r>
      <w:r w:rsidR="00954D19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A657DB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بيت العود </w:t>
      </w:r>
      <w:r w:rsidR="00B56781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</w:t>
      </w:r>
      <w:r w:rsidR="00A657DB">
        <w:rPr>
          <w:rFonts w:ascii="Simplified Arabic" w:hAnsi="Simplified Arabic" w:cs="Simplified Arabic" w:hint="cs"/>
          <w:sz w:val="28"/>
          <w:szCs w:val="28"/>
          <w:rtl/>
          <w:lang w:bidi="ar-SY"/>
        </w:rPr>
        <w:t>لخميس</w:t>
      </w:r>
      <w:r w:rsidR="00B56781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المقبل</w:t>
      </w:r>
      <w:r w:rsidR="00A657DB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16 فبراير</w:t>
      </w:r>
      <w:r w:rsidR="00B56781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A657DB" w:rsidRPr="00A657DB">
        <w:rPr>
          <w:rFonts w:ascii="Simplified Arabic" w:hAnsi="Simplified Arabic" w:cs="Simplified Arabic" w:hint="cs"/>
          <w:sz w:val="28"/>
          <w:szCs w:val="28"/>
          <w:rtl/>
          <w:lang w:bidi="ar-SY"/>
        </w:rPr>
        <w:t>في منارة السعديات على جزيرة السعديات عند تمام الساعة 8 مساءً</w:t>
      </w:r>
      <w:r w:rsidR="00A657DB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، </w:t>
      </w:r>
      <w:r w:rsidR="00954D19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احتفاءً بالإرث الموسيقي</w:t>
      </w:r>
      <w:r w:rsidR="00287464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B734EE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العربي العريق</w:t>
      </w:r>
      <w:r w:rsidR="00276865">
        <w:rPr>
          <w:rFonts w:ascii="Simplified Arabic" w:hAnsi="Simplified Arabic" w:cs="Simplified Arabic" w:hint="cs"/>
          <w:sz w:val="28"/>
          <w:szCs w:val="28"/>
          <w:rtl/>
          <w:lang w:bidi="ar-SY"/>
        </w:rPr>
        <w:t>، وبتنظيم من هيئة أبوظبي للسياحة والثقافة</w:t>
      </w:r>
    </w:p>
    <w:p w:rsidR="00920944" w:rsidRPr="00F13B20" w:rsidRDefault="00B734EE" w:rsidP="00B734EE">
      <w:pPr>
        <w:bidi/>
        <w:spacing w:after="100" w:afterAutospacing="1" w:line="240" w:lineRule="auto"/>
        <w:jc w:val="mediumKashida"/>
        <w:rPr>
          <w:rFonts w:ascii="Simplified Arabic" w:hAnsi="Simplified Arabic" w:cs="Simplified Arabic"/>
          <w:sz w:val="28"/>
          <w:szCs w:val="28"/>
          <w:rtl/>
          <w:lang w:bidi="ar-SY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>ويركز بيت العود</w:t>
      </w:r>
      <w:r w:rsidR="00780A03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، </w:t>
      </w:r>
      <w:r w:rsidR="00331E5E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و</w:t>
      </w:r>
      <w:r w:rsidR="00780A03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الذي يعد </w:t>
      </w:r>
      <w:r w:rsidR="00954D19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مركزاً إقليمياً للخبرات الموسيقية، على </w:t>
      </w:r>
      <w:r w:rsidR="00331E5E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الجوانب </w:t>
      </w:r>
      <w:r w:rsidR="00287464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</w:t>
      </w:r>
      <w:r w:rsidR="00954D19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تاريخ</w:t>
      </w:r>
      <w:r w:rsidR="00331E5E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ية</w:t>
      </w:r>
      <w:r w:rsidR="00954D19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331E5E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و</w:t>
      </w:r>
      <w:r w:rsidR="00287464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النظري</w:t>
      </w:r>
      <w:r w:rsidR="00331E5E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ة</w:t>
      </w:r>
      <w:r w:rsidR="00287464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والعملي</w:t>
      </w:r>
      <w:r w:rsidR="00331E5E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ة</w:t>
      </w:r>
      <w:r w:rsidR="00287464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ل</w:t>
      </w:r>
      <w:r w:rsidR="00954D19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لموسيقى والآلات العربية التقليدية</w:t>
      </w:r>
      <w:r w:rsidR="00780A03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وخصوصاً</w:t>
      </w:r>
      <w:r w:rsidR="00287464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954D19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آلتي القانون والربابة.</w:t>
      </w:r>
    </w:p>
    <w:p w:rsidR="00920944" w:rsidRPr="00F13B20" w:rsidRDefault="00A16C36" w:rsidP="00B734EE">
      <w:pPr>
        <w:bidi/>
        <w:spacing w:after="100" w:afterAutospacing="1" w:line="240" w:lineRule="auto"/>
        <w:jc w:val="mediumKashida"/>
        <w:rPr>
          <w:rFonts w:ascii="Simplified Arabic" w:hAnsi="Simplified Arabic" w:cs="Simplified Arabic"/>
          <w:sz w:val="28"/>
          <w:szCs w:val="28"/>
          <w:rtl/>
          <w:lang w:bidi="ar-SY"/>
        </w:rPr>
      </w:pP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وتضم قائمة</w:t>
      </w:r>
      <w:r w:rsidR="00C3379A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المشاركين في الحفل الفنان الإماراتي فيصل الساري الذي تعاون مع</w:t>
      </w:r>
      <w:r w:rsidR="00C3379A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C3379A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العديد</w:t>
      </w:r>
      <w:r w:rsidR="00C3379A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C3379A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من</w:t>
      </w:r>
      <w:r w:rsidR="00C3379A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C3379A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الفنانين</w:t>
      </w:r>
      <w:r w:rsidR="00C3379A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C3379A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والنجوم</w:t>
      </w:r>
      <w:r w:rsidR="00C3379A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C3379A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في</w:t>
      </w:r>
      <w:r w:rsidR="00C3379A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C3379A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الوسط</w:t>
      </w:r>
      <w:r w:rsidR="00C3379A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C3379A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الفني</w:t>
      </w:r>
      <w:r w:rsidR="00C3379A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C3379A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الإماراتي</w:t>
      </w:r>
      <w:r w:rsidR="00C3379A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C3379A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والخليجي</w:t>
      </w:r>
      <w:r w:rsidR="00D860D3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،</w:t>
      </w:r>
      <w:r w:rsidR="00C3379A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C3379A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ومن</w:t>
      </w:r>
      <w:r w:rsidR="00C3379A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C3379A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أهم</w:t>
      </w:r>
      <w:r w:rsidR="00C3379A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C3379A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الأعمال</w:t>
      </w:r>
      <w:r w:rsidR="00C3379A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C3379A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الموسيقية</w:t>
      </w:r>
      <w:r w:rsidR="00C3379A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C3379A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التي</w:t>
      </w:r>
      <w:r w:rsidR="00C3379A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C3379A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قدمها</w:t>
      </w:r>
      <w:r w:rsidR="00C3379A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"</w:t>
      </w:r>
      <w:r w:rsidR="00A657DB">
        <w:rPr>
          <w:rFonts w:ascii="Simplified Arabic" w:hAnsi="Simplified Arabic" w:cs="Simplified Arabic" w:hint="cs"/>
          <w:sz w:val="28"/>
          <w:szCs w:val="28"/>
          <w:rtl/>
          <w:lang w:bidi="ar-SY"/>
        </w:rPr>
        <w:t>أ</w:t>
      </w:r>
      <w:r w:rsidR="00D860D3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وب</w:t>
      </w:r>
      <w:r w:rsidR="00C3379A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ريت</w:t>
      </w:r>
      <w:r w:rsidR="00C3379A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C3379A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حكاية</w:t>
      </w:r>
      <w:r w:rsidR="00C3379A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C3379A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دولة</w:t>
      </w:r>
      <w:r w:rsidR="00C3379A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" </w:t>
      </w:r>
      <w:r w:rsidR="00C3379A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الذي</w:t>
      </w:r>
      <w:r w:rsidR="00C3379A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C3379A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حصد</w:t>
      </w:r>
      <w:r w:rsidR="00C3379A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C3379A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العديد</w:t>
      </w:r>
      <w:r w:rsidR="00C3379A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C3379A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من</w:t>
      </w:r>
      <w:r w:rsidR="00C3379A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C3379A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الجوائز</w:t>
      </w:r>
      <w:r w:rsidR="00C3379A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>.</w:t>
      </w:r>
      <w:r w:rsidR="006A2E83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وكان الساري قد </w:t>
      </w:r>
      <w:r w:rsidR="006A2E83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انتسب</w:t>
      </w:r>
      <w:r w:rsidR="00B734EE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إلى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بيت العود </w:t>
      </w:r>
      <w:r w:rsidR="00D860D3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عام 2008</w:t>
      </w:r>
      <w:r w:rsidR="00C3379A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وتخرج </w:t>
      </w:r>
      <w:r w:rsidR="00780A03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منه </w:t>
      </w:r>
      <w:r w:rsidR="00C3379A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بعد 3 سنوات</w:t>
      </w:r>
      <w:r w:rsidR="00D860D3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،</w:t>
      </w:r>
      <w:r w:rsidR="00C3379A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8600E1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وحصل</w:t>
      </w:r>
      <w:r w:rsidR="008600E1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8600E1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على</w:t>
      </w:r>
      <w:r w:rsidR="008600E1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8600E1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شهادة</w:t>
      </w:r>
      <w:r w:rsidR="008600E1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8600E1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أستاذ</w:t>
      </w:r>
      <w:r w:rsidR="008600E1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A657DB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في العزف المنفرد على </w:t>
      </w:r>
      <w:r w:rsidR="008600E1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آلة</w:t>
      </w:r>
      <w:r w:rsidR="008600E1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8600E1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العود</w:t>
      </w:r>
      <w:r w:rsidR="008600E1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8600E1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بتقدير</w:t>
      </w:r>
      <w:r w:rsidR="008600E1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A657DB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امتياز، </w:t>
      </w:r>
      <w:r w:rsidR="00D860D3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إلى </w:t>
      </w:r>
      <w:r w:rsidR="008600E1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جانب</w:t>
      </w:r>
      <w:r w:rsidR="008600E1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8600E1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تخصصه</w:t>
      </w:r>
      <w:r w:rsidR="008600E1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8600E1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في</w:t>
      </w:r>
      <w:r w:rsidR="008600E1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8600E1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مجال</w:t>
      </w:r>
      <w:r w:rsidR="008600E1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8600E1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التلحين</w:t>
      </w:r>
      <w:r w:rsidR="008600E1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8600E1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والبحث</w:t>
      </w:r>
      <w:r w:rsidR="008600E1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8600E1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العلمي</w:t>
      </w:r>
      <w:r w:rsidR="008600E1"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>.</w:t>
      </w:r>
    </w:p>
    <w:p w:rsidR="00920944" w:rsidRPr="00F13B20" w:rsidRDefault="00D860D3" w:rsidP="00B734EE">
      <w:pPr>
        <w:bidi/>
        <w:spacing w:after="100" w:afterAutospacing="1" w:line="240" w:lineRule="auto"/>
        <w:jc w:val="mediumKashida"/>
        <w:rPr>
          <w:rFonts w:ascii="Simplified Arabic" w:hAnsi="Simplified Arabic" w:cs="Simplified Arabic"/>
          <w:sz w:val="28"/>
          <w:szCs w:val="28"/>
          <w:rtl/>
          <w:lang w:bidi="ar-SY"/>
        </w:rPr>
      </w:pP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وسيشارك في</w:t>
      </w:r>
      <w:r w:rsidR="008600E1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العزف</w:t>
      </w:r>
      <w:r w:rsidR="006A2E83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أيضاً </w:t>
      </w:r>
      <w:r w:rsidR="006A2E83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كل من</w:t>
      </w:r>
      <w:r w:rsidR="008600E1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فتح الله أحمد، أستاذ الغناء العربي في بيت العود</w:t>
      </w:r>
      <w:r w:rsidR="00A657DB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6A2E83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؛</w:t>
      </w:r>
      <w:r w:rsidR="008600E1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وبسام عبد الستار</w:t>
      </w:r>
      <w:r w:rsidR="006A2E83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، أستاذ القا</w:t>
      </w:r>
      <w:r w:rsidR="00F57CA8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نون</w:t>
      </w:r>
      <w:r w:rsidR="006A2E83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؛</w:t>
      </w:r>
      <w:r w:rsidR="008600E1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وسامر أبو رسلان</w:t>
      </w:r>
      <w:r w:rsidR="006A2E83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، </w:t>
      </w:r>
      <w:r w:rsidR="00F57CA8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أستاذ</w:t>
      </w:r>
      <w:r w:rsidR="006A2E83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الصولفيج؛</w:t>
      </w:r>
      <w:r w:rsidR="008600E1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وفطين كنعان</w:t>
      </w:r>
      <w:r w:rsidR="006A2E83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؛</w:t>
      </w:r>
      <w:r w:rsidR="008600E1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ومازن الباقر</w:t>
      </w:r>
      <w:r w:rsidR="006A2E83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؛</w:t>
      </w:r>
      <w:r w:rsidR="008600E1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6A2E83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ومحمد دحي؛</w:t>
      </w:r>
      <w:r w:rsidR="00BC47C4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وش</w:t>
      </w:r>
      <w:r w:rsidR="00A657DB">
        <w:rPr>
          <w:rFonts w:ascii="Simplified Arabic" w:hAnsi="Simplified Arabic" w:cs="Simplified Arabic" w:hint="cs"/>
          <w:sz w:val="28"/>
          <w:szCs w:val="28"/>
          <w:rtl/>
          <w:lang w:bidi="ar-SY"/>
        </w:rPr>
        <w:t>يرين تهامي</w:t>
      </w:r>
      <w:r w:rsidR="008600E1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. كما </w:t>
      </w:r>
      <w:r w:rsidR="006A2E83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ستنضم إليهم</w:t>
      </w:r>
      <w:r w:rsidR="008600E1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فرقة موسيقية</w:t>
      </w:r>
      <w:r w:rsidR="006A2E83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أخرى</w:t>
      </w:r>
      <w:r w:rsidR="008600E1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خلال الحفل.</w:t>
      </w:r>
    </w:p>
    <w:p w:rsidR="00920944" w:rsidRPr="00F13B20" w:rsidRDefault="00A657DB" w:rsidP="00B734EE">
      <w:pPr>
        <w:bidi/>
        <w:spacing w:after="100" w:afterAutospacing="1" w:line="240" w:lineRule="auto"/>
        <w:jc w:val="mediumKashida"/>
        <w:rPr>
          <w:rFonts w:ascii="Simplified Arabic" w:hAnsi="Simplified Arabic" w:cs="Simplified Arabic"/>
          <w:sz w:val="28"/>
          <w:szCs w:val="28"/>
          <w:rtl/>
          <w:lang w:bidi="ar-SY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lastRenderedPageBreak/>
        <w:t>و</w:t>
      </w:r>
      <w:r w:rsidR="00BC47C4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قالت </w:t>
      </w:r>
      <w:r w:rsidR="001017CF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سارة </w:t>
      </w:r>
      <w:r w:rsidR="00487178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إبراهيم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1017CF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من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هيئة أبوظبي للسياحة وللثقافة</w:t>
      </w:r>
      <w:r w:rsidR="00BC47C4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: "</w:t>
      </w:r>
      <w:r w:rsidR="00487178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يسرنا أن نجمع أساتذتنا في</w:t>
      </w:r>
      <w:r w:rsidR="00BC47C4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>"</w:t>
      </w:r>
      <w:r w:rsidR="00BC47C4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بيت العود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في حفل </w:t>
      </w:r>
      <w:r w:rsidR="00487178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إطلاق</w:t>
      </w:r>
      <w:r w:rsidR="00695E40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موسم حفلات</w:t>
      </w:r>
      <w:r w:rsidR="00487178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نا</w:t>
      </w:r>
      <w:r w:rsidR="00695E40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الجديد لهذا العام</w:t>
      </w:r>
      <w:r w:rsidR="00487178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. و</w:t>
      </w:r>
      <w:r w:rsidR="000F7842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يعتبر بيت العود </w:t>
      </w:r>
      <w:r w:rsidR="00695E40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مصدراً</w:t>
      </w:r>
      <w:r w:rsidR="000F7842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أساسياً للحفاظ على التراث الثقافي الموسيقي </w:t>
      </w:r>
      <w:r w:rsidR="00487178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ل</w:t>
      </w:r>
      <w:r w:rsidR="000F7842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أبوظبي ودولة الإمارات </w:t>
      </w:r>
      <w:r w:rsidR="00487178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عموماً</w:t>
      </w:r>
      <w:r w:rsidR="00780A03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،</w:t>
      </w:r>
      <w:r w:rsidR="00A037E7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487178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إلى جانب </w:t>
      </w:r>
      <w:r w:rsidR="00695E40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تسليط الضوء على</w:t>
      </w:r>
      <w:r w:rsidR="00487178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العديد من ال</w:t>
      </w:r>
      <w:r w:rsidR="00695E40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آلات </w:t>
      </w:r>
      <w:r w:rsidR="00487178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</w:t>
      </w:r>
      <w:r w:rsidR="00695E40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شرقية</w:t>
      </w:r>
      <w:r w:rsidR="00A037E7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487178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</w:t>
      </w:r>
      <w:r w:rsidR="00695E40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عريقة</w:t>
      </w:r>
      <w:r w:rsidR="00A037E7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".</w:t>
      </w:r>
    </w:p>
    <w:p w:rsidR="00920944" w:rsidRPr="00F13B20" w:rsidRDefault="00487178" w:rsidP="00F87EC3">
      <w:pPr>
        <w:bidi/>
        <w:spacing w:after="100" w:afterAutospacing="1" w:line="240" w:lineRule="auto"/>
        <w:jc w:val="mediumKashida"/>
        <w:rPr>
          <w:rFonts w:ascii="Simplified Arabic" w:hAnsi="Simplified Arabic" w:cs="Simplified Arabic"/>
          <w:sz w:val="28"/>
          <w:szCs w:val="28"/>
          <w:rtl/>
          <w:lang w:bidi="ar-SY"/>
        </w:rPr>
      </w:pP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وأضافت </w:t>
      </w:r>
      <w:r w:rsidR="00BD4DCF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الشك</w:t>
      </w:r>
      <w:r w:rsidR="00F57CA8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ر</w:t>
      </w:r>
      <w:r w:rsidR="00A037E7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: "</w:t>
      </w:r>
      <w:r w:rsidR="009E330A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نتبنى </w:t>
      </w:r>
      <w:r w:rsidR="00A037E7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رؤية</w:t>
      </w:r>
      <w:r w:rsidR="009E330A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F87EC3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جوهرية</w:t>
      </w:r>
      <w:r w:rsidR="003B0DB6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في </w:t>
      </w:r>
      <w:r w:rsidR="009E330A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التركيز على </w:t>
      </w:r>
      <w:r w:rsidR="00A037E7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توس</w:t>
      </w:r>
      <w:r w:rsidR="003B0DB6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يع</w:t>
      </w:r>
      <w:r w:rsidR="009E330A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نطاق</w:t>
      </w:r>
      <w:r w:rsidR="00F57CA8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تعلم</w:t>
      </w:r>
      <w:r w:rsidR="003B0DB6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F57CA8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و</w:t>
      </w:r>
      <w:r w:rsidR="00A037E7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تعليم الموسيقى الع</w:t>
      </w:r>
      <w:r w:rsidR="003B0DB6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ربية التقليدية في المنطقة</w:t>
      </w:r>
      <w:r w:rsidR="00F57CA8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،</w:t>
      </w:r>
      <w:r w:rsidR="003B0DB6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و</w:t>
      </w:r>
      <w:r w:rsidR="00A037E7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نشر الوعي الثقافي </w:t>
      </w:r>
      <w:r w:rsidR="00F87EC3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حول </w:t>
      </w:r>
      <w:r w:rsidR="00A037E7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مختلف الآلات الموسيقية الشرقية في دولة الإمارات</w:t>
      </w:r>
      <w:r w:rsidR="00F57CA8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"</w:t>
      </w:r>
      <w:r w:rsidR="00A037E7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.</w:t>
      </w:r>
    </w:p>
    <w:p w:rsidR="00222509" w:rsidRPr="00F13B20" w:rsidRDefault="00222509" w:rsidP="00B734EE">
      <w:pPr>
        <w:bidi/>
        <w:spacing w:after="100" w:afterAutospacing="1" w:line="240" w:lineRule="auto"/>
        <w:jc w:val="mediumKashida"/>
        <w:rPr>
          <w:rFonts w:ascii="Simplified Arabic" w:hAnsi="Simplified Arabic" w:cs="Simplified Arabic"/>
          <w:sz w:val="28"/>
          <w:szCs w:val="28"/>
          <w:rtl/>
          <w:lang w:bidi="ar-SY"/>
        </w:rPr>
      </w:pP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وتشهد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الأشهر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المقبلة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سلسلة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من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الحفلات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سيقدمها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أساتذة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بيت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العود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في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أبوظبي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ضمن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فعالية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مشتركة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مع</w:t>
      </w:r>
      <w:r w:rsidR="00B734EE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موسم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B734EE">
        <w:rPr>
          <w:rFonts w:ascii="Simplified Arabic" w:hAnsi="Simplified Arabic" w:cs="Simplified Arabic" w:hint="cs"/>
          <w:sz w:val="28"/>
          <w:szCs w:val="28"/>
          <w:rtl/>
          <w:lang w:bidi="ar-SY"/>
        </w:rPr>
        <w:t>"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موسيقى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أبوظبي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الكلاسيكية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>"</w:t>
      </w:r>
      <w:r w:rsidR="00D860D3"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،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="00BD4DCF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بالإضافة إلى حفلات خاصة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لخريجي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بيت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العود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من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دفعات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2017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والتي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تستمر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حتى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نهاية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العام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>.</w:t>
      </w:r>
    </w:p>
    <w:p w:rsidR="001017CF" w:rsidRPr="00F13B20" w:rsidRDefault="00222509" w:rsidP="00B734EE">
      <w:pPr>
        <w:bidi/>
        <w:spacing w:after="0" w:line="240" w:lineRule="auto"/>
        <w:jc w:val="mediumKashida"/>
        <w:rPr>
          <w:rFonts w:ascii="Simplified Arabic" w:hAnsi="Simplified Arabic" w:cs="Simplified Arabic"/>
          <w:sz w:val="28"/>
          <w:szCs w:val="28"/>
          <w:rtl/>
          <w:lang w:bidi="ar-SY"/>
        </w:rPr>
      </w:pP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كما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سيشارك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طلاب</w:t>
      </w:r>
      <w:r w:rsidR="00B734EE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بيت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العود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المتميزون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في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"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منتدى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أبوظبي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للعود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"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المقرر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عقده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خلال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شهر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أكتوبر</w:t>
      </w:r>
      <w:r w:rsidRPr="00F13B20">
        <w:rPr>
          <w:rFonts w:ascii="Simplified Arabic" w:hAnsi="Simplified Arabic" w:cs="Simplified Arabic"/>
          <w:sz w:val="28"/>
          <w:szCs w:val="28"/>
          <w:rtl/>
          <w:lang w:bidi="ar-SY"/>
        </w:rPr>
        <w:t xml:space="preserve"> 2017.</w:t>
      </w: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</w:p>
    <w:p w:rsidR="00222509" w:rsidRPr="00F13B20" w:rsidRDefault="00222509" w:rsidP="00222509">
      <w:pPr>
        <w:pStyle w:val="ListParagraph"/>
        <w:numPr>
          <w:ilvl w:val="0"/>
          <w:numId w:val="1"/>
        </w:numPr>
        <w:bidi/>
        <w:spacing w:after="0" w:line="240" w:lineRule="auto"/>
        <w:jc w:val="center"/>
        <w:rPr>
          <w:rFonts w:ascii="Simplified Arabic" w:hAnsi="Simplified Arabic" w:cs="Simplified Arabic"/>
          <w:sz w:val="28"/>
          <w:szCs w:val="28"/>
          <w:rtl/>
          <w:lang w:bidi="ar-SY"/>
        </w:rPr>
      </w:pPr>
      <w:r w:rsidRPr="00F13B2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انتهى -</w:t>
      </w:r>
      <w:bookmarkEnd w:id="0"/>
    </w:p>
    <w:sectPr w:rsidR="00222509" w:rsidRPr="00F13B20" w:rsidSect="00331E5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B2D9C"/>
    <w:multiLevelType w:val="hybridMultilevel"/>
    <w:tmpl w:val="7BEA513A"/>
    <w:lvl w:ilvl="0" w:tplc="71C658F8"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ar-SY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627"/>
    <w:rsid w:val="000F7842"/>
    <w:rsid w:val="001017CF"/>
    <w:rsid w:val="0014057F"/>
    <w:rsid w:val="00222509"/>
    <w:rsid w:val="00276865"/>
    <w:rsid w:val="00287464"/>
    <w:rsid w:val="00331E5E"/>
    <w:rsid w:val="003B0DB6"/>
    <w:rsid w:val="00487178"/>
    <w:rsid w:val="00494C77"/>
    <w:rsid w:val="005C3D13"/>
    <w:rsid w:val="00640627"/>
    <w:rsid w:val="00674303"/>
    <w:rsid w:val="00695E40"/>
    <w:rsid w:val="006A2E83"/>
    <w:rsid w:val="00751373"/>
    <w:rsid w:val="00780A03"/>
    <w:rsid w:val="008600E1"/>
    <w:rsid w:val="00920944"/>
    <w:rsid w:val="00954D19"/>
    <w:rsid w:val="009E330A"/>
    <w:rsid w:val="00A037E7"/>
    <w:rsid w:val="00A16C36"/>
    <w:rsid w:val="00A657DB"/>
    <w:rsid w:val="00B56781"/>
    <w:rsid w:val="00B734EE"/>
    <w:rsid w:val="00BC47C4"/>
    <w:rsid w:val="00BC7499"/>
    <w:rsid w:val="00BD4DCF"/>
    <w:rsid w:val="00C3379A"/>
    <w:rsid w:val="00D63D71"/>
    <w:rsid w:val="00D860D3"/>
    <w:rsid w:val="00E84AC3"/>
    <w:rsid w:val="00F13B20"/>
    <w:rsid w:val="00F207BC"/>
    <w:rsid w:val="00F57CA8"/>
    <w:rsid w:val="00F8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25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1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3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25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1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Four Communications Group Ltd</Company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ASDAA</dc:creator>
  <cp:lastModifiedBy>Raneem Renno</cp:lastModifiedBy>
  <cp:revision>2</cp:revision>
  <dcterms:created xsi:type="dcterms:W3CDTF">2017-02-12T07:51:00Z</dcterms:created>
  <dcterms:modified xsi:type="dcterms:W3CDTF">2017-02-12T07:51:00Z</dcterms:modified>
</cp:coreProperties>
</file>